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EDB" w:rsidRPr="00302272" w:rsidRDefault="00295EDB" w:rsidP="00F2027C">
      <w:pPr>
        <w:spacing w:after="0" w:line="240" w:lineRule="auto"/>
        <w:ind w:left="567"/>
        <w:jc w:val="center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302272">
        <w:rPr>
          <w:rFonts w:ascii="Liberation Serif" w:hAnsi="Liberation Serif" w:cs="Liberation Serif"/>
          <w:bCs/>
          <w:color w:val="000000"/>
          <w:sz w:val="28"/>
          <w:szCs w:val="28"/>
        </w:rPr>
        <w:t>Краткое описание свободных инвестиционных площадок, расположенных на территории Серовского муниципального округа</w:t>
      </w:r>
    </w:p>
    <w:p w:rsidR="00295EDB" w:rsidRPr="00302272" w:rsidRDefault="00295EDB" w:rsidP="00E40258">
      <w:pPr>
        <w:rPr>
          <w:rFonts w:ascii="Liberation Serif" w:hAnsi="Liberation Serif" w:cs="Liberation Serif"/>
          <w:color w:val="000000"/>
        </w:rPr>
      </w:pPr>
    </w:p>
    <w:p w:rsidR="00295EDB" w:rsidRPr="00302272" w:rsidRDefault="00295EDB" w:rsidP="005073C9">
      <w:pPr>
        <w:spacing w:after="0" w:line="240" w:lineRule="auto"/>
        <w:rPr>
          <w:rFonts w:ascii="Liberation Serif" w:hAnsi="Liberation Serif" w:cs="Liberation Serif"/>
          <w:b/>
          <w:color w:val="000000"/>
          <w:sz w:val="2"/>
          <w:szCs w:val="2"/>
        </w:rPr>
      </w:pPr>
    </w:p>
    <w:tbl>
      <w:tblPr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71"/>
        <w:gridCol w:w="93"/>
        <w:gridCol w:w="925"/>
        <w:gridCol w:w="289"/>
        <w:gridCol w:w="138"/>
        <w:gridCol w:w="1257"/>
        <w:gridCol w:w="542"/>
        <w:gridCol w:w="398"/>
        <w:gridCol w:w="1372"/>
        <w:gridCol w:w="234"/>
        <w:gridCol w:w="1328"/>
        <w:gridCol w:w="1512"/>
      </w:tblGrid>
      <w:tr w:rsidR="00295EDB" w:rsidRPr="00151CFF" w:rsidTr="007F58C3">
        <w:tc>
          <w:tcPr>
            <w:tcW w:w="10059" w:type="dxa"/>
            <w:gridSpan w:val="12"/>
          </w:tcPr>
          <w:p w:rsidR="00295EDB" w:rsidRPr="00151CFF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b/>
                <w:color w:val="000000"/>
              </w:rPr>
            </w:pPr>
          </w:p>
          <w:p w:rsidR="00295EDB" w:rsidRPr="00151CFF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  <w:t>Площадка 2</w:t>
            </w:r>
          </w:p>
          <w:p w:rsidR="00295EDB" w:rsidRPr="00151CFF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b/>
                <w:color w:val="000000"/>
              </w:rPr>
            </w:pPr>
          </w:p>
        </w:tc>
      </w:tr>
      <w:tr w:rsidR="00295EDB" w:rsidRPr="00151CFF" w:rsidTr="007F58C3">
        <w:tc>
          <w:tcPr>
            <w:tcW w:w="2989" w:type="dxa"/>
            <w:gridSpan w:val="3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Название площадки</w:t>
            </w:r>
          </w:p>
        </w:tc>
        <w:tc>
          <w:tcPr>
            <w:tcW w:w="7070" w:type="dxa"/>
            <w:gridSpan w:val="9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 xml:space="preserve">Земельный участок </w:t>
            </w:r>
            <w:smartTag w:uri="urn:schemas-microsoft-com:office:smarttags" w:element="metricconverter">
              <w:smartTagPr>
                <w:attr w:name="ProductID" w:val="15 га"/>
              </w:smartTagPr>
              <w:r>
                <w:rPr>
                  <w:rFonts w:ascii="Liberation Serif" w:hAnsi="Liberation Serif" w:cs="Liberation Serif"/>
                  <w:color w:val="000000"/>
                  <w:shd w:val="clear" w:color="auto" w:fill="FFFFFF"/>
                </w:rPr>
                <w:t>15</w:t>
              </w:r>
              <w:r w:rsidRPr="00151CFF">
                <w:rPr>
                  <w:rFonts w:ascii="Liberation Serif" w:hAnsi="Liberation Serif" w:cs="Liberation Serif"/>
                  <w:color w:val="000000"/>
                  <w:shd w:val="clear" w:color="auto" w:fill="FFFFFF"/>
                </w:rPr>
                <w:t xml:space="preserve"> га</w:t>
              </w:r>
            </w:smartTag>
          </w:p>
        </w:tc>
      </w:tr>
      <w:tr w:rsidR="00295EDB" w:rsidRPr="00151CFF" w:rsidTr="007F58C3">
        <w:tc>
          <w:tcPr>
            <w:tcW w:w="2989" w:type="dxa"/>
            <w:gridSpan w:val="3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Тип площадки/ функциональное назначение</w:t>
            </w:r>
          </w:p>
        </w:tc>
        <w:tc>
          <w:tcPr>
            <w:tcW w:w="7070" w:type="dxa"/>
            <w:gridSpan w:val="9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hyperlink r:id="rId7" w:history="1">
              <w:r w:rsidRPr="00151CFF">
                <w:rPr>
                  <w:rStyle w:val="Hyperlink"/>
                  <w:rFonts w:ascii="Liberation Serif" w:hAnsi="Liberation Serif" w:cs="Liberation Serif"/>
                  <w:color w:val="000000"/>
                  <w:u w:val="none"/>
                </w:rPr>
                <w:t>Гринфилд</w:t>
              </w:r>
            </w:hyperlink>
            <w:r>
              <w:t xml:space="preserve">/ </w:t>
            </w:r>
            <w:r w:rsidRPr="00913649">
              <w:rPr>
                <w:rFonts w:ascii="Liberation Serif" w:hAnsi="Liberation Serif" w:cs="Liberation Serif"/>
              </w:rPr>
              <w:t>Производственная деятельность</w:t>
            </w:r>
          </w:p>
        </w:tc>
      </w:tr>
      <w:tr w:rsidR="00295EDB" w:rsidRPr="00151CFF" w:rsidTr="007F58C3">
        <w:tc>
          <w:tcPr>
            <w:tcW w:w="10059" w:type="dxa"/>
            <w:gridSpan w:val="12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  <w:t>1. Положение и окружение инвестиционной площадки</w:t>
            </w:r>
          </w:p>
        </w:tc>
      </w:tr>
      <w:tr w:rsidR="00295EDB" w:rsidRPr="00151CFF" w:rsidTr="007F58C3">
        <w:tc>
          <w:tcPr>
            <w:tcW w:w="2989" w:type="dxa"/>
            <w:gridSpan w:val="3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Место расположения (адрес)</w:t>
            </w:r>
          </w:p>
        </w:tc>
        <w:tc>
          <w:tcPr>
            <w:tcW w:w="7070" w:type="dxa"/>
            <w:gridSpan w:val="9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B33961">
              <w:rPr>
                <w:rFonts w:ascii="Liberation Serif" w:hAnsi="Liberation Serif" w:cs="Liberation Serif"/>
                <w:color w:val="000000"/>
                <w:shd w:val="clear" w:color="auto" w:fill="FAFAFA"/>
              </w:rPr>
              <w:t>Свердловская область, город Серов, с юго-восточной стороны земельного участка по улице Автодорожной, 12</w:t>
            </w:r>
          </w:p>
        </w:tc>
      </w:tr>
      <w:tr w:rsidR="00295EDB" w:rsidRPr="00151CFF" w:rsidTr="007F58C3">
        <w:tc>
          <w:tcPr>
            <w:tcW w:w="10059" w:type="dxa"/>
            <w:gridSpan w:val="12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Удаленность (в км) от объектов:</w:t>
            </w:r>
          </w:p>
        </w:tc>
      </w:tr>
      <w:tr w:rsidR="00295EDB" w:rsidRPr="00151CFF" w:rsidTr="007F58C3">
        <w:tc>
          <w:tcPr>
            <w:tcW w:w="2989" w:type="dxa"/>
            <w:gridSpan w:val="3"/>
          </w:tcPr>
          <w:p w:rsidR="00295EDB" w:rsidRDefault="00295EDB" w:rsidP="00ED04DA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Ближайший город</w:t>
            </w:r>
          </w:p>
          <w:p w:rsidR="00295EDB" w:rsidRPr="00302272" w:rsidRDefault="00295EDB" w:rsidP="00ED04DA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7070" w:type="dxa"/>
            <w:gridSpan w:val="9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 xml:space="preserve">г. </w:t>
            </w:r>
            <w:r>
              <w:rPr>
                <w:rFonts w:ascii="Liberation Serif" w:hAnsi="Liberation Serif" w:cs="Liberation Serif"/>
                <w:color w:val="000000"/>
              </w:rPr>
              <w:t>Краснотурьинск</w:t>
            </w:r>
          </w:p>
        </w:tc>
      </w:tr>
      <w:tr w:rsidR="00295EDB" w:rsidRPr="00151CFF" w:rsidTr="007F58C3">
        <w:tc>
          <w:tcPr>
            <w:tcW w:w="2989" w:type="dxa"/>
            <w:gridSpan w:val="3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 xml:space="preserve">центра муниципального образования </w:t>
            </w:r>
          </w:p>
        </w:tc>
        <w:tc>
          <w:tcPr>
            <w:tcW w:w="7070" w:type="dxa"/>
            <w:gridSpan w:val="9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</w:tr>
      <w:tr w:rsidR="00295EDB" w:rsidRPr="00151CFF" w:rsidTr="007F58C3">
        <w:tc>
          <w:tcPr>
            <w:tcW w:w="2989" w:type="dxa"/>
            <w:gridSpan w:val="3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автомагистрали (название дороги)</w:t>
            </w:r>
          </w:p>
        </w:tc>
        <w:tc>
          <w:tcPr>
            <w:tcW w:w="7070" w:type="dxa"/>
            <w:gridSpan w:val="9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</w:tr>
      <w:tr w:rsidR="00295EDB" w:rsidRPr="00151CFF" w:rsidTr="007F58C3">
        <w:tc>
          <w:tcPr>
            <w:tcW w:w="2989" w:type="dxa"/>
            <w:gridSpan w:val="3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наличие автомобильных подъездных путей</w:t>
            </w:r>
          </w:p>
        </w:tc>
        <w:tc>
          <w:tcPr>
            <w:tcW w:w="7070" w:type="dxa"/>
            <w:gridSpan w:val="9"/>
          </w:tcPr>
          <w:p w:rsidR="00295EDB" w:rsidRPr="00302272" w:rsidRDefault="00295EDB" w:rsidP="00B33961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г. Серов, ул. Автодорожная</w:t>
            </w:r>
          </w:p>
        </w:tc>
      </w:tr>
      <w:tr w:rsidR="00295EDB" w:rsidRPr="00151CFF" w:rsidTr="007F58C3">
        <w:tc>
          <w:tcPr>
            <w:tcW w:w="2989" w:type="dxa"/>
            <w:gridSpan w:val="3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железнодорожной погрузочно- разгрузочной площадки (станции, ее название)</w:t>
            </w:r>
          </w:p>
        </w:tc>
        <w:tc>
          <w:tcPr>
            <w:tcW w:w="7070" w:type="dxa"/>
            <w:gridSpan w:val="9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B33961">
              <w:rPr>
                <w:rFonts w:ascii="Liberation Serif" w:hAnsi="Liberation Serif" w:cs="Liberation Serif"/>
                <w:color w:val="000000"/>
              </w:rPr>
              <w:t>подъездные пути к станции Серов - Сортировочный</w:t>
            </w:r>
          </w:p>
        </w:tc>
      </w:tr>
      <w:tr w:rsidR="00295EDB" w:rsidRPr="00151CFF" w:rsidTr="007F58C3">
        <w:tc>
          <w:tcPr>
            <w:tcW w:w="2989" w:type="dxa"/>
            <w:gridSpan w:val="3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аэропорта (название)</w:t>
            </w:r>
          </w:p>
        </w:tc>
        <w:tc>
          <w:tcPr>
            <w:tcW w:w="7070" w:type="dxa"/>
            <w:gridSpan w:val="9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</w:tr>
      <w:tr w:rsidR="00295EDB" w:rsidRPr="00151CFF" w:rsidTr="007F58C3">
        <w:tc>
          <w:tcPr>
            <w:tcW w:w="10059" w:type="dxa"/>
            <w:gridSpan w:val="12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  <w:t>2. Характеристика территории инвестиционной площадки</w:t>
            </w:r>
          </w:p>
        </w:tc>
      </w:tr>
      <w:tr w:rsidR="00295EDB" w:rsidRPr="00151CFF" w:rsidTr="007F58C3">
        <w:tc>
          <w:tcPr>
            <w:tcW w:w="2989" w:type="dxa"/>
            <w:gridSpan w:val="3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Площадь, в га</w:t>
            </w:r>
          </w:p>
        </w:tc>
        <w:tc>
          <w:tcPr>
            <w:tcW w:w="7070" w:type="dxa"/>
            <w:gridSpan w:val="9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151CFF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1</w:t>
            </w:r>
            <w:r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5,04</w:t>
            </w:r>
          </w:p>
        </w:tc>
      </w:tr>
      <w:tr w:rsidR="00295EDB" w:rsidRPr="00151CFF" w:rsidTr="007F58C3">
        <w:tc>
          <w:tcPr>
            <w:tcW w:w="2989" w:type="dxa"/>
            <w:gridSpan w:val="3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Возможность расширения</w:t>
            </w:r>
          </w:p>
        </w:tc>
        <w:tc>
          <w:tcPr>
            <w:tcW w:w="7070" w:type="dxa"/>
            <w:gridSpan w:val="9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нет</w:t>
            </w:r>
          </w:p>
        </w:tc>
      </w:tr>
      <w:tr w:rsidR="00295EDB" w:rsidRPr="00151CFF" w:rsidTr="007F58C3">
        <w:tc>
          <w:tcPr>
            <w:tcW w:w="10059" w:type="dxa"/>
            <w:gridSpan w:val="12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  <w:t>3. Правовой статус инвестиционной площадки</w:t>
            </w:r>
          </w:p>
        </w:tc>
      </w:tr>
      <w:tr w:rsidR="00295EDB" w:rsidRPr="00151CFF" w:rsidTr="007F58C3">
        <w:tc>
          <w:tcPr>
            <w:tcW w:w="2989" w:type="dxa"/>
            <w:gridSpan w:val="3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Вид собственности</w:t>
            </w:r>
          </w:p>
        </w:tc>
        <w:tc>
          <w:tcPr>
            <w:tcW w:w="7070" w:type="dxa"/>
            <w:gridSpan w:val="9"/>
          </w:tcPr>
          <w:p w:rsidR="00295EDB" w:rsidRPr="00151CFF" w:rsidRDefault="00295EDB" w:rsidP="007F58C3">
            <w:pPr>
              <w:spacing w:line="300" w:lineRule="atLeast"/>
              <w:rPr>
                <w:rFonts w:ascii="Liberation Serif" w:hAnsi="Liberation Serif" w:cs="Liberation Serif"/>
                <w:color w:val="000000"/>
              </w:rPr>
            </w:pPr>
            <w:hyperlink r:id="rId8" w:history="1">
              <w:r w:rsidRPr="00151CFF">
                <w:rPr>
                  <w:rFonts w:ascii="Liberation Serif" w:hAnsi="Liberation Serif" w:cs="Liberation Serif"/>
                  <w:color w:val="000000"/>
                </w:rPr>
                <w:br/>
              </w:r>
              <w:r w:rsidRPr="00151CFF">
                <w:rPr>
                  <w:rStyle w:val="Hyperlink"/>
                  <w:rFonts w:ascii="Liberation Serif" w:hAnsi="Liberation Serif" w:cs="Liberation Serif"/>
                  <w:color w:val="000000"/>
                  <w:u w:val="none"/>
                </w:rPr>
                <w:t>Неразграниченная</w:t>
              </w:r>
            </w:hyperlink>
          </w:p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295EDB" w:rsidRPr="00151CFF" w:rsidTr="007F58C3">
        <w:tc>
          <w:tcPr>
            <w:tcW w:w="2989" w:type="dxa"/>
            <w:gridSpan w:val="3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Категория земель</w:t>
            </w:r>
          </w:p>
        </w:tc>
        <w:tc>
          <w:tcPr>
            <w:tcW w:w="7070" w:type="dxa"/>
            <w:gridSpan w:val="9"/>
          </w:tcPr>
          <w:p w:rsidR="00295EDB" w:rsidRPr="00151CFF" w:rsidRDefault="00295EDB" w:rsidP="007F58C3">
            <w:pPr>
              <w:spacing w:line="300" w:lineRule="atLeast"/>
              <w:rPr>
                <w:rFonts w:ascii="Liberation Serif" w:hAnsi="Liberation Serif" w:cs="Liberation Serif"/>
                <w:color w:val="000000"/>
              </w:rPr>
            </w:pPr>
            <w:hyperlink r:id="rId9" w:history="1">
              <w:r w:rsidRPr="00151CFF">
                <w:rPr>
                  <w:rFonts w:ascii="Liberation Serif" w:hAnsi="Liberation Serif" w:cs="Liberation Serif"/>
                  <w:color w:val="000000"/>
                </w:rPr>
                <w:br/>
              </w:r>
              <w:r w:rsidRPr="00151CFF">
                <w:rPr>
                  <w:rStyle w:val="Hyperlink"/>
                  <w:rFonts w:ascii="Liberation Serif" w:hAnsi="Liberation Serif" w:cs="Liberation Serif"/>
                  <w:color w:val="000000"/>
                  <w:u w:val="none"/>
                </w:rPr>
                <w:t>Земли населенных пунктов</w:t>
              </w:r>
            </w:hyperlink>
          </w:p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295EDB" w:rsidRPr="00151CFF" w:rsidTr="007F58C3">
        <w:tc>
          <w:tcPr>
            <w:tcW w:w="2989" w:type="dxa"/>
            <w:gridSpan w:val="3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Межевание земельного участка</w:t>
            </w:r>
          </w:p>
        </w:tc>
        <w:tc>
          <w:tcPr>
            <w:tcW w:w="7070" w:type="dxa"/>
            <w:gridSpan w:val="9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Да</w:t>
            </w:r>
          </w:p>
        </w:tc>
      </w:tr>
      <w:tr w:rsidR="00295EDB" w:rsidRPr="00151CFF" w:rsidTr="007F58C3">
        <w:tc>
          <w:tcPr>
            <w:tcW w:w="2989" w:type="dxa"/>
            <w:gridSpan w:val="3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 xml:space="preserve">Кадастровый номер </w:t>
            </w:r>
          </w:p>
        </w:tc>
        <w:tc>
          <w:tcPr>
            <w:tcW w:w="7070" w:type="dxa"/>
            <w:gridSpan w:val="9"/>
          </w:tcPr>
          <w:p w:rsidR="00295EDB" w:rsidRPr="00151CFF" w:rsidRDefault="00295EDB" w:rsidP="007F58C3">
            <w:pPr>
              <w:spacing w:line="300" w:lineRule="atLeast"/>
              <w:rPr>
                <w:rFonts w:ascii="Liberation Serif" w:hAnsi="Liberation Serif" w:cs="Liberation Serif"/>
                <w:color w:val="000000"/>
              </w:rPr>
            </w:pPr>
            <w:r w:rsidRPr="00151CFF">
              <w:rPr>
                <w:rFonts w:ascii="Liberation Serif" w:hAnsi="Liberation Serif" w:cs="Liberation Serif"/>
                <w:color w:val="000000"/>
              </w:rPr>
              <w:br/>
            </w:r>
            <w:r w:rsidRPr="00B33961">
              <w:rPr>
                <w:rFonts w:ascii="Liberation Serif" w:hAnsi="Liberation Serif" w:cs="Liberation Serif"/>
                <w:color w:val="000000"/>
              </w:rPr>
              <w:t>66:61:0205001:3277</w:t>
            </w:r>
          </w:p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295EDB" w:rsidRPr="00151CFF" w:rsidTr="007F58C3">
        <w:tc>
          <w:tcPr>
            <w:tcW w:w="10059" w:type="dxa"/>
            <w:gridSpan w:val="12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  <w:t>4. Характеристика инфраструктуры инвестиционной площадки</w:t>
            </w:r>
          </w:p>
        </w:tc>
      </w:tr>
      <w:tr w:rsidR="00295EDB" w:rsidRPr="00151CFF" w:rsidTr="007F58C3">
        <w:trPr>
          <w:trHeight w:val="270"/>
        </w:trPr>
        <w:tc>
          <w:tcPr>
            <w:tcW w:w="1971" w:type="dxa"/>
            <w:vMerge w:val="restart"/>
            <w:vAlign w:val="center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Вид инфраструктуры</w:t>
            </w:r>
          </w:p>
        </w:tc>
        <w:tc>
          <w:tcPr>
            <w:tcW w:w="1445" w:type="dxa"/>
            <w:gridSpan w:val="4"/>
            <w:vMerge w:val="restart"/>
            <w:vAlign w:val="center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Единица измерения</w:t>
            </w:r>
          </w:p>
        </w:tc>
        <w:tc>
          <w:tcPr>
            <w:tcW w:w="3569" w:type="dxa"/>
            <w:gridSpan w:val="4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Мощность</w:t>
            </w:r>
          </w:p>
        </w:tc>
        <w:tc>
          <w:tcPr>
            <w:tcW w:w="3074" w:type="dxa"/>
            <w:gridSpan w:val="3"/>
            <w:vMerge w:val="restart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Расстояние от границы площадки до точки подключения/присоединения, км</w:t>
            </w:r>
          </w:p>
        </w:tc>
      </w:tr>
      <w:tr w:rsidR="00295EDB" w:rsidRPr="00151CFF" w:rsidTr="007F58C3">
        <w:trPr>
          <w:trHeight w:val="222"/>
        </w:trPr>
        <w:tc>
          <w:tcPr>
            <w:tcW w:w="1971" w:type="dxa"/>
            <w:vMerge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1445" w:type="dxa"/>
            <w:gridSpan w:val="4"/>
            <w:vMerge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1799" w:type="dxa"/>
            <w:gridSpan w:val="2"/>
            <w:vAlign w:val="center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Существующая</w:t>
            </w:r>
          </w:p>
        </w:tc>
        <w:tc>
          <w:tcPr>
            <w:tcW w:w="1770" w:type="dxa"/>
            <w:gridSpan w:val="2"/>
            <w:vAlign w:val="center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Доступная к подведению</w:t>
            </w:r>
          </w:p>
        </w:tc>
        <w:tc>
          <w:tcPr>
            <w:tcW w:w="3074" w:type="dxa"/>
            <w:gridSpan w:val="3"/>
            <w:vMerge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295EDB" w:rsidRPr="00151CFF" w:rsidTr="007F58C3">
        <w:trPr>
          <w:trHeight w:val="276"/>
        </w:trPr>
        <w:tc>
          <w:tcPr>
            <w:tcW w:w="1971" w:type="dxa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Газ</w:t>
            </w:r>
          </w:p>
        </w:tc>
        <w:tc>
          <w:tcPr>
            <w:tcW w:w="1445" w:type="dxa"/>
            <w:gridSpan w:val="4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м</w:t>
            </w:r>
            <w:r w:rsidRPr="00302272">
              <w:rPr>
                <w:rFonts w:ascii="Liberation Serif" w:hAnsi="Liberation Serif" w:cs="Liberation Serif"/>
                <w:color w:val="000000"/>
                <w:vertAlign w:val="superscript"/>
              </w:rPr>
              <w:t>3</w:t>
            </w:r>
            <w:r w:rsidRPr="00302272">
              <w:rPr>
                <w:rFonts w:ascii="Liberation Serif" w:hAnsi="Liberation Serif" w:cs="Liberation Serif"/>
                <w:color w:val="000000"/>
              </w:rPr>
              <w:t>/час</w:t>
            </w:r>
          </w:p>
        </w:tc>
        <w:tc>
          <w:tcPr>
            <w:tcW w:w="1799" w:type="dxa"/>
            <w:gridSpan w:val="2"/>
            <w:vAlign w:val="center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  <w:tc>
          <w:tcPr>
            <w:tcW w:w="1770" w:type="dxa"/>
            <w:gridSpan w:val="2"/>
            <w:vAlign w:val="center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  <w:tc>
          <w:tcPr>
            <w:tcW w:w="3074" w:type="dxa"/>
            <w:gridSpan w:val="3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295EDB" w:rsidRPr="00151CFF" w:rsidTr="007F58C3">
        <w:trPr>
          <w:trHeight w:val="334"/>
        </w:trPr>
        <w:tc>
          <w:tcPr>
            <w:tcW w:w="1971" w:type="dxa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Теплоснабжение</w:t>
            </w:r>
          </w:p>
        </w:tc>
        <w:tc>
          <w:tcPr>
            <w:tcW w:w="1445" w:type="dxa"/>
            <w:gridSpan w:val="4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Гкал/час</w:t>
            </w:r>
          </w:p>
        </w:tc>
        <w:tc>
          <w:tcPr>
            <w:tcW w:w="1799" w:type="dxa"/>
            <w:gridSpan w:val="2"/>
            <w:vAlign w:val="center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  <w:tc>
          <w:tcPr>
            <w:tcW w:w="1770" w:type="dxa"/>
            <w:gridSpan w:val="2"/>
            <w:vAlign w:val="center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  <w:tc>
          <w:tcPr>
            <w:tcW w:w="3074" w:type="dxa"/>
            <w:gridSpan w:val="3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295EDB" w:rsidRPr="00151CFF" w:rsidTr="007F58C3">
        <w:trPr>
          <w:trHeight w:val="289"/>
        </w:trPr>
        <w:tc>
          <w:tcPr>
            <w:tcW w:w="1971" w:type="dxa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Электроэнергия</w:t>
            </w:r>
          </w:p>
        </w:tc>
        <w:tc>
          <w:tcPr>
            <w:tcW w:w="1445" w:type="dxa"/>
            <w:gridSpan w:val="4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кВт</w:t>
            </w:r>
          </w:p>
        </w:tc>
        <w:tc>
          <w:tcPr>
            <w:tcW w:w="1799" w:type="dxa"/>
            <w:gridSpan w:val="2"/>
            <w:vAlign w:val="center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  <w:tc>
          <w:tcPr>
            <w:tcW w:w="1770" w:type="dxa"/>
            <w:gridSpan w:val="2"/>
            <w:vAlign w:val="center"/>
          </w:tcPr>
          <w:p w:rsidR="00295EDB" w:rsidRPr="00302272" w:rsidRDefault="00295EDB" w:rsidP="00EC0C30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Да</w:t>
            </w:r>
          </w:p>
        </w:tc>
        <w:tc>
          <w:tcPr>
            <w:tcW w:w="3074" w:type="dxa"/>
            <w:gridSpan w:val="3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295EDB" w:rsidRPr="00151CFF" w:rsidTr="007F58C3">
        <w:trPr>
          <w:trHeight w:val="280"/>
        </w:trPr>
        <w:tc>
          <w:tcPr>
            <w:tcW w:w="1971" w:type="dxa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Водоснабжение</w:t>
            </w:r>
          </w:p>
        </w:tc>
        <w:tc>
          <w:tcPr>
            <w:tcW w:w="1445" w:type="dxa"/>
            <w:gridSpan w:val="4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м</w:t>
            </w:r>
            <w:r w:rsidRPr="00302272">
              <w:rPr>
                <w:rFonts w:ascii="Liberation Serif" w:hAnsi="Liberation Serif" w:cs="Liberation Serif"/>
                <w:color w:val="000000"/>
                <w:vertAlign w:val="superscript"/>
              </w:rPr>
              <w:t>3</w:t>
            </w:r>
            <w:r w:rsidRPr="00302272">
              <w:rPr>
                <w:rFonts w:ascii="Liberation Serif" w:hAnsi="Liberation Serif" w:cs="Liberation Serif"/>
                <w:color w:val="000000"/>
              </w:rPr>
              <w:t>/час</w:t>
            </w:r>
          </w:p>
        </w:tc>
        <w:tc>
          <w:tcPr>
            <w:tcW w:w="1799" w:type="dxa"/>
            <w:gridSpan w:val="2"/>
            <w:vAlign w:val="center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  <w:tc>
          <w:tcPr>
            <w:tcW w:w="1770" w:type="dxa"/>
            <w:gridSpan w:val="2"/>
            <w:vAlign w:val="center"/>
          </w:tcPr>
          <w:p w:rsidR="00295EDB" w:rsidRPr="00302272" w:rsidRDefault="00295EDB" w:rsidP="00EC0C30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Да</w:t>
            </w:r>
          </w:p>
        </w:tc>
        <w:tc>
          <w:tcPr>
            <w:tcW w:w="3074" w:type="dxa"/>
            <w:gridSpan w:val="3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295EDB" w:rsidRPr="00151CFF" w:rsidTr="007F58C3">
        <w:trPr>
          <w:trHeight w:val="264"/>
        </w:trPr>
        <w:tc>
          <w:tcPr>
            <w:tcW w:w="1971" w:type="dxa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Водоотведение</w:t>
            </w:r>
          </w:p>
        </w:tc>
        <w:tc>
          <w:tcPr>
            <w:tcW w:w="1445" w:type="dxa"/>
            <w:gridSpan w:val="4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м</w:t>
            </w:r>
            <w:r w:rsidRPr="00302272">
              <w:rPr>
                <w:rFonts w:ascii="Liberation Serif" w:hAnsi="Liberation Serif" w:cs="Liberation Serif"/>
                <w:color w:val="000000"/>
                <w:vertAlign w:val="superscript"/>
              </w:rPr>
              <w:t>3</w:t>
            </w:r>
            <w:r w:rsidRPr="00302272">
              <w:rPr>
                <w:rFonts w:ascii="Liberation Serif" w:hAnsi="Liberation Serif" w:cs="Liberation Serif"/>
                <w:color w:val="000000"/>
              </w:rPr>
              <w:t>/час</w:t>
            </w:r>
          </w:p>
        </w:tc>
        <w:tc>
          <w:tcPr>
            <w:tcW w:w="1799" w:type="dxa"/>
            <w:gridSpan w:val="2"/>
            <w:vAlign w:val="center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  <w:tc>
          <w:tcPr>
            <w:tcW w:w="1770" w:type="dxa"/>
            <w:gridSpan w:val="2"/>
            <w:vAlign w:val="center"/>
          </w:tcPr>
          <w:p w:rsidR="00295EDB" w:rsidRPr="00302272" w:rsidRDefault="00295EDB" w:rsidP="00EC0C30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Да</w:t>
            </w:r>
          </w:p>
        </w:tc>
        <w:tc>
          <w:tcPr>
            <w:tcW w:w="3074" w:type="dxa"/>
            <w:gridSpan w:val="3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295EDB" w:rsidRPr="00151CFF" w:rsidTr="007F58C3">
        <w:trPr>
          <w:trHeight w:val="264"/>
        </w:trPr>
        <w:tc>
          <w:tcPr>
            <w:tcW w:w="10059" w:type="dxa"/>
            <w:gridSpan w:val="12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  <w:t>5. Основные параметры расположенных на площадке зданий и сооружений:</w:t>
            </w:r>
          </w:p>
        </w:tc>
      </w:tr>
      <w:tr w:rsidR="00295EDB" w:rsidRPr="00151CFF" w:rsidTr="007F58C3">
        <w:tc>
          <w:tcPr>
            <w:tcW w:w="2064" w:type="dxa"/>
            <w:gridSpan w:val="2"/>
            <w:vAlign w:val="center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i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Наименование здания/сооружения</w:t>
            </w:r>
          </w:p>
        </w:tc>
        <w:tc>
          <w:tcPr>
            <w:tcW w:w="1214" w:type="dxa"/>
            <w:gridSpan w:val="2"/>
            <w:vAlign w:val="center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i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Площадь, м</w:t>
            </w:r>
            <w:r w:rsidRPr="00302272">
              <w:rPr>
                <w:rFonts w:ascii="Liberation Serif" w:hAnsi="Liberation Serif" w:cs="Liberation Serif"/>
                <w:color w:val="000000"/>
                <w:vertAlign w:val="superscript"/>
              </w:rPr>
              <w:t>2</w:t>
            </w:r>
          </w:p>
        </w:tc>
        <w:tc>
          <w:tcPr>
            <w:tcW w:w="1395" w:type="dxa"/>
            <w:gridSpan w:val="2"/>
            <w:vAlign w:val="center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i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Этажность</w:t>
            </w:r>
          </w:p>
        </w:tc>
        <w:tc>
          <w:tcPr>
            <w:tcW w:w="940" w:type="dxa"/>
            <w:gridSpan w:val="2"/>
            <w:vAlign w:val="center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i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Высота этажа, м</w:t>
            </w:r>
          </w:p>
        </w:tc>
        <w:tc>
          <w:tcPr>
            <w:tcW w:w="1606" w:type="dxa"/>
            <w:gridSpan w:val="2"/>
            <w:vAlign w:val="center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i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Строительный материал конструкции</w:t>
            </w:r>
          </w:p>
        </w:tc>
        <w:tc>
          <w:tcPr>
            <w:tcW w:w="1328" w:type="dxa"/>
            <w:vAlign w:val="center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i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Состояние, степень износа, процент</w:t>
            </w:r>
          </w:p>
        </w:tc>
        <w:tc>
          <w:tcPr>
            <w:tcW w:w="1512" w:type="dxa"/>
            <w:vAlign w:val="center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i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Возможность расширения</w:t>
            </w:r>
          </w:p>
        </w:tc>
      </w:tr>
      <w:tr w:rsidR="00295EDB" w:rsidRPr="00151CFF" w:rsidTr="007F58C3">
        <w:tc>
          <w:tcPr>
            <w:tcW w:w="2064" w:type="dxa"/>
            <w:gridSpan w:val="2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4" w:type="dxa"/>
            <w:gridSpan w:val="2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5" w:type="dxa"/>
            <w:gridSpan w:val="2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0" w:type="dxa"/>
            <w:gridSpan w:val="2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06" w:type="dxa"/>
            <w:gridSpan w:val="2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</w:tr>
    </w:tbl>
    <w:tbl>
      <w:tblPr>
        <w:tblpPr w:leftFromText="180" w:rightFromText="180" w:vertAnchor="text" w:horzAnchor="margin" w:tblpY="83"/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60"/>
        <w:gridCol w:w="3163"/>
        <w:gridCol w:w="3336"/>
      </w:tblGrid>
      <w:tr w:rsidR="00295EDB" w:rsidRPr="00151CFF" w:rsidTr="00ED04DA">
        <w:tc>
          <w:tcPr>
            <w:tcW w:w="10059" w:type="dxa"/>
            <w:gridSpan w:val="3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  <w:t>6. Характеристика доступной ресурсно-сырьевой базы</w:t>
            </w:r>
            <w:r w:rsidRPr="00302272">
              <w:rPr>
                <w:rFonts w:ascii="Liberation Serif" w:hAnsi="Liberation Serif" w:cs="Liberation Serif"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295EDB" w:rsidRPr="00151CFF" w:rsidTr="00ED04DA">
        <w:tc>
          <w:tcPr>
            <w:tcW w:w="3560" w:type="dxa"/>
            <w:vAlign w:val="center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Вид ресурсов</w:t>
            </w:r>
          </w:p>
        </w:tc>
        <w:tc>
          <w:tcPr>
            <w:tcW w:w="3163" w:type="dxa"/>
            <w:vAlign w:val="center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Величина разведанных/ подтвержденных запасов</w:t>
            </w:r>
          </w:p>
        </w:tc>
        <w:tc>
          <w:tcPr>
            <w:tcW w:w="3336" w:type="dxa"/>
            <w:vAlign w:val="center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Расстояние от границы площадки до месторождения, км</w:t>
            </w:r>
          </w:p>
        </w:tc>
      </w:tr>
      <w:tr w:rsidR="00295EDB" w:rsidRPr="00151CFF" w:rsidTr="00ED04DA">
        <w:tc>
          <w:tcPr>
            <w:tcW w:w="3560" w:type="dxa"/>
            <w:vAlign w:val="center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  <w:tc>
          <w:tcPr>
            <w:tcW w:w="3163" w:type="dxa"/>
            <w:vAlign w:val="center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  <w:tc>
          <w:tcPr>
            <w:tcW w:w="3336" w:type="dxa"/>
            <w:vAlign w:val="center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</w:tr>
      <w:tr w:rsidR="00295EDB" w:rsidRPr="00151CFF" w:rsidTr="00ED04DA">
        <w:tc>
          <w:tcPr>
            <w:tcW w:w="10059" w:type="dxa"/>
            <w:gridSpan w:val="3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  <w:t>7. Сведения о владельце (собственнике) площадки:</w:t>
            </w:r>
          </w:p>
        </w:tc>
      </w:tr>
    </w:tbl>
    <w:tbl>
      <w:tblPr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02"/>
        <w:gridCol w:w="6557"/>
      </w:tblGrid>
      <w:tr w:rsidR="00295EDB" w:rsidRPr="00151CFF" w:rsidTr="007F58C3">
        <w:tc>
          <w:tcPr>
            <w:tcW w:w="10059" w:type="dxa"/>
            <w:gridSpan w:val="2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Владелец (собственник)</w:t>
            </w:r>
          </w:p>
        </w:tc>
      </w:tr>
      <w:tr w:rsidR="00295EDB" w:rsidRPr="00151CFF" w:rsidTr="007F58C3">
        <w:tc>
          <w:tcPr>
            <w:tcW w:w="3502" w:type="dxa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Наименование предприятия/ Ф.И.О.</w:t>
            </w:r>
          </w:p>
        </w:tc>
        <w:tc>
          <w:tcPr>
            <w:tcW w:w="6557" w:type="dxa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151CFF">
              <w:rPr>
                <w:rFonts w:ascii="Liberation Serif" w:hAnsi="Liberation Serif" w:cs="Liberation Serif"/>
                <w:color w:val="000000"/>
                <w:shd w:val="clear" w:color="auto" w:fill="FAFAFA"/>
              </w:rPr>
              <w:t>Администрация Серовского муниципального округа</w:t>
            </w:r>
          </w:p>
        </w:tc>
      </w:tr>
      <w:tr w:rsidR="00295EDB" w:rsidRPr="00151CFF" w:rsidTr="007F58C3">
        <w:tc>
          <w:tcPr>
            <w:tcW w:w="3502" w:type="dxa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Юридический адрес</w:t>
            </w:r>
            <w:r w:rsidRPr="00302272">
              <w:rPr>
                <w:rFonts w:ascii="Liberation Serif" w:hAnsi="Liberation Serif" w:cs="Liberation Serif"/>
                <w:color w:val="000000"/>
                <w:vertAlign w:val="superscript"/>
              </w:rPr>
              <w:footnoteReference w:id="2"/>
            </w:r>
            <w:r w:rsidRPr="00302272">
              <w:rPr>
                <w:rFonts w:ascii="Liberation Serif" w:hAnsi="Liberation Serif" w:cs="Liberation Serif"/>
                <w:color w:val="000000"/>
              </w:rPr>
              <w:t>:</w:t>
            </w:r>
          </w:p>
        </w:tc>
        <w:tc>
          <w:tcPr>
            <w:tcW w:w="6557" w:type="dxa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151CFF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Свердловская область,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151CFF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город Серов, улица Ленина, 140</w:t>
            </w:r>
          </w:p>
        </w:tc>
      </w:tr>
      <w:tr w:rsidR="00295EDB" w:rsidRPr="00151CFF" w:rsidTr="007F58C3">
        <w:tc>
          <w:tcPr>
            <w:tcW w:w="10059" w:type="dxa"/>
            <w:gridSpan w:val="2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Контактное лицо:</w:t>
            </w:r>
          </w:p>
        </w:tc>
      </w:tr>
      <w:tr w:rsidR="00295EDB" w:rsidRPr="00151CFF" w:rsidTr="007F58C3">
        <w:tc>
          <w:tcPr>
            <w:tcW w:w="3502" w:type="dxa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Ф.И.О., должность</w:t>
            </w:r>
          </w:p>
        </w:tc>
        <w:tc>
          <w:tcPr>
            <w:tcW w:w="6557" w:type="dxa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151CFF">
              <w:rPr>
                <w:rFonts w:ascii="Liberation Serif" w:hAnsi="Liberation Serif" w:cs="Liberation Serif"/>
                <w:color w:val="000000"/>
                <w:shd w:val="clear" w:color="auto" w:fill="FAFAFA"/>
              </w:rPr>
              <w:t>Папулова Ксения Евгеньевна - заведующий отделом по земельным ресурсам ООА СМО "КУМИ"</w:t>
            </w:r>
          </w:p>
        </w:tc>
      </w:tr>
      <w:tr w:rsidR="00295EDB" w:rsidRPr="00151CFF" w:rsidTr="007F58C3">
        <w:tc>
          <w:tcPr>
            <w:tcW w:w="3502" w:type="dxa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Телефон</w:t>
            </w:r>
          </w:p>
        </w:tc>
        <w:tc>
          <w:tcPr>
            <w:tcW w:w="6557" w:type="dxa"/>
          </w:tcPr>
          <w:p w:rsidR="00295EDB" w:rsidRPr="00151CFF" w:rsidRDefault="00295EDB" w:rsidP="007F58C3">
            <w:pPr>
              <w:spacing w:line="300" w:lineRule="atLeast"/>
              <w:rPr>
                <w:rFonts w:ascii="Liberation Serif" w:hAnsi="Liberation Serif" w:cs="Liberation Serif"/>
                <w:color w:val="000000"/>
              </w:rPr>
            </w:pPr>
            <w:r w:rsidRPr="00151CFF">
              <w:rPr>
                <w:rFonts w:ascii="Liberation Serif" w:hAnsi="Liberation Serif" w:cs="Liberation Serif"/>
                <w:color w:val="000000"/>
              </w:rPr>
              <w:br/>
              <w:t>+73438598575, +73438598577</w:t>
            </w:r>
          </w:p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295EDB" w:rsidRPr="00151CFF" w:rsidTr="007F58C3">
        <w:tc>
          <w:tcPr>
            <w:tcW w:w="3502" w:type="dxa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lang w:val="en-US"/>
              </w:rPr>
            </w:pPr>
            <w:r w:rsidRPr="00302272">
              <w:rPr>
                <w:rFonts w:ascii="Liberation Serif" w:hAnsi="Liberation Serif" w:cs="Liberation Serif"/>
                <w:color w:val="000000"/>
                <w:lang w:val="en-US"/>
              </w:rPr>
              <w:t>e-mail</w:t>
            </w:r>
          </w:p>
        </w:tc>
        <w:tc>
          <w:tcPr>
            <w:tcW w:w="6557" w:type="dxa"/>
          </w:tcPr>
          <w:p w:rsidR="00295EDB" w:rsidRPr="00302272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151CFF">
              <w:rPr>
                <w:rFonts w:ascii="Liberation Serif" w:hAnsi="Liberation Serif" w:cs="Liberation Serif"/>
                <w:color w:val="000000"/>
                <w:shd w:val="clear" w:color="auto" w:fill="FAFAFA"/>
              </w:rPr>
              <w:t>info@adm-serov.ru</w:t>
            </w:r>
          </w:p>
        </w:tc>
      </w:tr>
      <w:tr w:rsidR="00295EDB" w:rsidRPr="00151CFF" w:rsidTr="007F58C3">
        <w:tc>
          <w:tcPr>
            <w:tcW w:w="10059" w:type="dxa"/>
            <w:gridSpan w:val="2"/>
          </w:tcPr>
          <w:p w:rsidR="00295EDB" w:rsidRPr="00302272" w:rsidRDefault="00295EDB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Форма владения (использования) землей (и) и зданиями(ий) (собственность, аренда, др.)</w:t>
            </w:r>
          </w:p>
        </w:tc>
      </w:tr>
      <w:tr w:rsidR="00295EDB" w:rsidRPr="00151CFF" w:rsidTr="007F58C3">
        <w:tc>
          <w:tcPr>
            <w:tcW w:w="10059" w:type="dxa"/>
            <w:gridSpan w:val="2"/>
          </w:tcPr>
          <w:p w:rsidR="00295EDB" w:rsidRPr="0049632F" w:rsidRDefault="00295EDB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hyperlink r:id="rId10" w:history="1">
              <w:r w:rsidRPr="00E55DB3">
                <w:rPr>
                  <w:rStyle w:val="Hyperlink"/>
                  <w:rFonts w:ascii="Liberation Serif" w:hAnsi="Liberation Serif" w:cs="Liberation Serif"/>
                  <w:color w:val="000000"/>
                  <w:sz w:val="26"/>
                  <w:szCs w:val="26"/>
                  <w:u w:val="none"/>
                </w:rPr>
                <w:t>Предоставление</w:t>
              </w:r>
            </w:hyperlink>
            <w:r w:rsidRPr="00E55DB3">
              <w:rPr>
                <w:rFonts w:ascii="Liberation Serif" w:hAnsi="Liberation Serif" w:cs="Liberation Serif"/>
                <w:sz w:val="26"/>
                <w:szCs w:val="26"/>
              </w:rPr>
              <w:t xml:space="preserve"> в аренду по результатам аукциона</w:t>
            </w:r>
          </w:p>
        </w:tc>
      </w:tr>
    </w:tbl>
    <w:p w:rsidR="00295EDB" w:rsidRDefault="00295EDB" w:rsidP="00302272">
      <w:pPr>
        <w:tabs>
          <w:tab w:val="left" w:pos="1457"/>
        </w:tabs>
        <w:spacing w:after="0" w:line="240" w:lineRule="auto"/>
        <w:rPr>
          <w:rFonts w:ascii="Liberation Serif" w:hAnsi="Liberation Serif" w:cs="Liberation Serif"/>
        </w:rPr>
      </w:pPr>
      <w:r w:rsidRPr="0011532A">
        <w:rPr>
          <w:rFonts w:ascii="Liberation Serif" w:hAnsi="Liberation Serif" w:cs="Liberation Seri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9.5pt;height:4in">
            <v:imagedata r:id="rId11" o:title=""/>
          </v:shape>
        </w:pict>
      </w:r>
    </w:p>
    <w:sectPr w:rsidR="00295EDB" w:rsidSect="00C11B83">
      <w:headerReference w:type="default" r:id="rId12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EDB" w:rsidRDefault="00295EDB" w:rsidP="00946AE6">
      <w:pPr>
        <w:spacing w:after="0" w:line="240" w:lineRule="auto"/>
      </w:pPr>
      <w:r>
        <w:separator/>
      </w:r>
    </w:p>
  </w:endnote>
  <w:endnote w:type="continuationSeparator" w:id="0">
    <w:p w:rsidR="00295EDB" w:rsidRDefault="00295EDB" w:rsidP="00946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EDB" w:rsidRDefault="00295EDB" w:rsidP="00946AE6">
      <w:pPr>
        <w:spacing w:after="0" w:line="240" w:lineRule="auto"/>
      </w:pPr>
      <w:r>
        <w:separator/>
      </w:r>
    </w:p>
  </w:footnote>
  <w:footnote w:type="continuationSeparator" w:id="0">
    <w:p w:rsidR="00295EDB" w:rsidRDefault="00295EDB" w:rsidP="00946AE6">
      <w:pPr>
        <w:spacing w:after="0" w:line="240" w:lineRule="auto"/>
      </w:pPr>
      <w:r>
        <w:continuationSeparator/>
      </w:r>
    </w:p>
  </w:footnote>
  <w:footnote w:id="1">
    <w:p w:rsidR="00295EDB" w:rsidRDefault="00295EDB" w:rsidP="005073C9">
      <w:pPr>
        <w:pStyle w:val="FootnoteText"/>
        <w:ind w:firstLine="709"/>
      </w:pPr>
      <w:r w:rsidRPr="000A5EE3">
        <w:rPr>
          <w:rStyle w:val="FootnoteReference"/>
          <w:rFonts w:ascii="Liberation Serif" w:hAnsi="Liberation Serif" w:cs="Liberation Serif"/>
        </w:rPr>
        <w:footnoteRef/>
      </w:r>
      <w:r w:rsidRPr="000A5EE3">
        <w:rPr>
          <w:rFonts w:ascii="Liberation Serif" w:hAnsi="Liberation Serif" w:cs="Liberation Serif"/>
        </w:rPr>
        <w:t xml:space="preserve"> Для инвестиционных площадок производственного назначения.</w:t>
      </w:r>
    </w:p>
  </w:footnote>
  <w:footnote w:id="2">
    <w:p w:rsidR="00295EDB" w:rsidRDefault="00295EDB" w:rsidP="005073C9">
      <w:pPr>
        <w:pStyle w:val="FootnoteText"/>
        <w:ind w:firstLine="709"/>
        <w:jc w:val="both"/>
      </w:pPr>
      <w:r w:rsidRPr="000A5EE3">
        <w:rPr>
          <w:rStyle w:val="FootnoteReference"/>
          <w:rFonts w:ascii="Liberation Serif" w:hAnsi="Liberation Serif" w:cs="Liberation Serif"/>
        </w:rPr>
        <w:footnoteRef/>
      </w:r>
      <w:r w:rsidRPr="000A5EE3">
        <w:rPr>
          <w:rFonts w:ascii="Liberation Serif" w:hAnsi="Liberation Serif" w:cs="Liberation Serif"/>
        </w:rPr>
        <w:t xml:space="preserve"> </w:t>
      </w:r>
      <w:r w:rsidRPr="000A5EE3">
        <w:rPr>
          <w:rFonts w:ascii="Liberation Serif" w:hAnsi="Liberation Serif" w:cs="Liberation Serif"/>
          <w:lang w:eastAsia="en-US"/>
        </w:rPr>
        <w:t>Для юридических лиц и индивидуальных предпринимателей без образования юридического лица.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EDB" w:rsidRDefault="00295EDB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295EDB" w:rsidRDefault="00295ED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25FA"/>
    <w:multiLevelType w:val="multilevel"/>
    <w:tmpl w:val="4014A53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>
    <w:nsid w:val="1923089D"/>
    <w:multiLevelType w:val="hybridMultilevel"/>
    <w:tmpl w:val="4A0CFF66"/>
    <w:lvl w:ilvl="0" w:tplc="E28E062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BC006B"/>
    <w:multiLevelType w:val="hybridMultilevel"/>
    <w:tmpl w:val="8A7E6CFA"/>
    <w:lvl w:ilvl="0" w:tplc="45BEDCBA">
      <w:start w:val="16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2A901A7E"/>
    <w:multiLevelType w:val="hybridMultilevel"/>
    <w:tmpl w:val="1E7262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7E6321F"/>
    <w:multiLevelType w:val="hybridMultilevel"/>
    <w:tmpl w:val="1A186C9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9EB3867"/>
    <w:multiLevelType w:val="hybridMultilevel"/>
    <w:tmpl w:val="7C22A9EA"/>
    <w:lvl w:ilvl="0" w:tplc="CB589C1C">
      <w:start w:val="8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4AE32BEE"/>
    <w:multiLevelType w:val="hybridMultilevel"/>
    <w:tmpl w:val="EA4C072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2F1E6E"/>
    <w:multiLevelType w:val="hybridMultilevel"/>
    <w:tmpl w:val="E754377A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8">
    <w:nsid w:val="523D4681"/>
    <w:multiLevelType w:val="hybridMultilevel"/>
    <w:tmpl w:val="E754377A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9">
    <w:nsid w:val="596E2845"/>
    <w:multiLevelType w:val="hybridMultilevel"/>
    <w:tmpl w:val="DE3EB5DE"/>
    <w:lvl w:ilvl="0" w:tplc="B520367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42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-35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-27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-20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-135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-6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09" w:hanging="180"/>
      </w:pPr>
      <w:rPr>
        <w:rFonts w:cs="Times New Roman"/>
      </w:rPr>
    </w:lvl>
  </w:abstractNum>
  <w:abstractNum w:abstractNumId="10">
    <w:nsid w:val="63300410"/>
    <w:multiLevelType w:val="multilevel"/>
    <w:tmpl w:val="15A826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63B32386"/>
    <w:multiLevelType w:val="hybridMultilevel"/>
    <w:tmpl w:val="E754377A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2">
    <w:nsid w:val="6979054A"/>
    <w:multiLevelType w:val="multilevel"/>
    <w:tmpl w:val="C29EB814"/>
    <w:lvl w:ilvl="0">
      <w:start w:val="1"/>
      <w:numFmt w:val="decimal"/>
      <w:lvlText w:val="%1."/>
      <w:lvlJc w:val="left"/>
      <w:pPr>
        <w:ind w:left="927" w:hanging="360"/>
      </w:pPr>
      <w:rPr>
        <w:rFonts w:cs="Liberation Serif" w:hint="default"/>
      </w:r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eastAsia="Times New Roman" w:cs="Liberation Serif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eastAsia="Times New Roman" w:cs="Liberation Serif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eastAsia="Times New Roman" w:cs="Liberation Serif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eastAsia="Times New Roman" w:cs="Liberation Serif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eastAsia="Times New Roman" w:cs="Liberation Serif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eastAsia="Times New Roman" w:cs="Liberation Serif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eastAsia="Times New Roman" w:cs="Liberation Serif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eastAsia="Times New Roman" w:cs="Liberation Serif" w:hint="default"/>
      </w:rPr>
    </w:lvl>
  </w:abstractNum>
  <w:abstractNum w:abstractNumId="13">
    <w:nsid w:val="7A4F7011"/>
    <w:multiLevelType w:val="hybridMultilevel"/>
    <w:tmpl w:val="B6D49C66"/>
    <w:lvl w:ilvl="0" w:tplc="28B28C30">
      <w:start w:val="1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7C6A49A7"/>
    <w:multiLevelType w:val="hybridMultilevel"/>
    <w:tmpl w:val="B002F0BE"/>
    <w:lvl w:ilvl="0" w:tplc="223E26FA">
      <w:start w:val="12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12"/>
  </w:num>
  <w:num w:numId="4">
    <w:abstractNumId w:val="9"/>
  </w:num>
  <w:num w:numId="5">
    <w:abstractNumId w:val="1"/>
  </w:num>
  <w:num w:numId="6">
    <w:abstractNumId w:val="6"/>
  </w:num>
  <w:num w:numId="7">
    <w:abstractNumId w:val="2"/>
  </w:num>
  <w:num w:numId="8">
    <w:abstractNumId w:val="10"/>
  </w:num>
  <w:num w:numId="9">
    <w:abstractNumId w:val="0"/>
  </w:num>
  <w:num w:numId="10">
    <w:abstractNumId w:val="14"/>
  </w:num>
  <w:num w:numId="11">
    <w:abstractNumId w:val="7"/>
  </w:num>
  <w:num w:numId="12">
    <w:abstractNumId w:val="3"/>
  </w:num>
  <w:num w:numId="13">
    <w:abstractNumId w:val="11"/>
  </w:num>
  <w:num w:numId="14">
    <w:abstractNumId w:val="5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3670"/>
    <w:rsid w:val="00013C4E"/>
    <w:rsid w:val="00023CA8"/>
    <w:rsid w:val="000266BE"/>
    <w:rsid w:val="0003373C"/>
    <w:rsid w:val="00036BC9"/>
    <w:rsid w:val="000421A1"/>
    <w:rsid w:val="00043C8B"/>
    <w:rsid w:val="00046742"/>
    <w:rsid w:val="00050D76"/>
    <w:rsid w:val="0005402A"/>
    <w:rsid w:val="00054E28"/>
    <w:rsid w:val="00056B16"/>
    <w:rsid w:val="00061945"/>
    <w:rsid w:val="00064126"/>
    <w:rsid w:val="0006430D"/>
    <w:rsid w:val="00065282"/>
    <w:rsid w:val="00071783"/>
    <w:rsid w:val="00071B19"/>
    <w:rsid w:val="00080FF1"/>
    <w:rsid w:val="000A215E"/>
    <w:rsid w:val="000A4A01"/>
    <w:rsid w:val="000A5EE3"/>
    <w:rsid w:val="000B59DB"/>
    <w:rsid w:val="000B5C62"/>
    <w:rsid w:val="000C211C"/>
    <w:rsid w:val="000C3791"/>
    <w:rsid w:val="000E067D"/>
    <w:rsid w:val="000F1A41"/>
    <w:rsid w:val="000F3B16"/>
    <w:rsid w:val="000F6A37"/>
    <w:rsid w:val="00101965"/>
    <w:rsid w:val="00101BD0"/>
    <w:rsid w:val="001027F6"/>
    <w:rsid w:val="00103A7B"/>
    <w:rsid w:val="00104015"/>
    <w:rsid w:val="001042DA"/>
    <w:rsid w:val="001056E1"/>
    <w:rsid w:val="00107A94"/>
    <w:rsid w:val="00110622"/>
    <w:rsid w:val="001139D8"/>
    <w:rsid w:val="00114397"/>
    <w:rsid w:val="0011532A"/>
    <w:rsid w:val="00125C77"/>
    <w:rsid w:val="00130D73"/>
    <w:rsid w:val="00133EAA"/>
    <w:rsid w:val="00136FA1"/>
    <w:rsid w:val="00141807"/>
    <w:rsid w:val="001443D1"/>
    <w:rsid w:val="001510CF"/>
    <w:rsid w:val="001516BD"/>
    <w:rsid w:val="00151CFF"/>
    <w:rsid w:val="001611D6"/>
    <w:rsid w:val="00162703"/>
    <w:rsid w:val="00163138"/>
    <w:rsid w:val="00165852"/>
    <w:rsid w:val="001710D1"/>
    <w:rsid w:val="00177E6D"/>
    <w:rsid w:val="001810BA"/>
    <w:rsid w:val="0018436D"/>
    <w:rsid w:val="00191A23"/>
    <w:rsid w:val="00196A9C"/>
    <w:rsid w:val="001A749D"/>
    <w:rsid w:val="001B423B"/>
    <w:rsid w:val="001B4DDF"/>
    <w:rsid w:val="001C48E8"/>
    <w:rsid w:val="001C5B86"/>
    <w:rsid w:val="001D0449"/>
    <w:rsid w:val="001D34C8"/>
    <w:rsid w:val="001E0C98"/>
    <w:rsid w:val="001F1F0B"/>
    <w:rsid w:val="001F24BA"/>
    <w:rsid w:val="001F49F4"/>
    <w:rsid w:val="001F509B"/>
    <w:rsid w:val="00200B5C"/>
    <w:rsid w:val="00210A90"/>
    <w:rsid w:val="00217E21"/>
    <w:rsid w:val="00220575"/>
    <w:rsid w:val="00221659"/>
    <w:rsid w:val="00222F2B"/>
    <w:rsid w:val="00223ACA"/>
    <w:rsid w:val="0022410F"/>
    <w:rsid w:val="00226CA0"/>
    <w:rsid w:val="00231B87"/>
    <w:rsid w:val="0023684B"/>
    <w:rsid w:val="00241B40"/>
    <w:rsid w:val="00247148"/>
    <w:rsid w:val="00251143"/>
    <w:rsid w:val="00253394"/>
    <w:rsid w:val="00254F02"/>
    <w:rsid w:val="00261AEF"/>
    <w:rsid w:val="00271E5D"/>
    <w:rsid w:val="00272DA8"/>
    <w:rsid w:val="00273EBB"/>
    <w:rsid w:val="002803BE"/>
    <w:rsid w:val="00280E16"/>
    <w:rsid w:val="00281A43"/>
    <w:rsid w:val="00281C38"/>
    <w:rsid w:val="0028544E"/>
    <w:rsid w:val="002921DF"/>
    <w:rsid w:val="00295EDB"/>
    <w:rsid w:val="002960CB"/>
    <w:rsid w:val="0029688E"/>
    <w:rsid w:val="002A2BB0"/>
    <w:rsid w:val="002A5621"/>
    <w:rsid w:val="002A5D04"/>
    <w:rsid w:val="002B2B82"/>
    <w:rsid w:val="002C299D"/>
    <w:rsid w:val="002C36E7"/>
    <w:rsid w:val="002C5025"/>
    <w:rsid w:val="002D0C11"/>
    <w:rsid w:val="002D1473"/>
    <w:rsid w:val="002D71B4"/>
    <w:rsid w:val="002E5CE3"/>
    <w:rsid w:val="002E658C"/>
    <w:rsid w:val="002F1300"/>
    <w:rsid w:val="00302272"/>
    <w:rsid w:val="00305546"/>
    <w:rsid w:val="00315E4E"/>
    <w:rsid w:val="003273E8"/>
    <w:rsid w:val="0033068C"/>
    <w:rsid w:val="00331C75"/>
    <w:rsid w:val="003660B2"/>
    <w:rsid w:val="003664E1"/>
    <w:rsid w:val="00367F85"/>
    <w:rsid w:val="003760AF"/>
    <w:rsid w:val="00381B5D"/>
    <w:rsid w:val="003822F0"/>
    <w:rsid w:val="003843C0"/>
    <w:rsid w:val="00384681"/>
    <w:rsid w:val="00384BFE"/>
    <w:rsid w:val="00384F0E"/>
    <w:rsid w:val="00385433"/>
    <w:rsid w:val="00387AF5"/>
    <w:rsid w:val="00390A68"/>
    <w:rsid w:val="003924EA"/>
    <w:rsid w:val="00392B0E"/>
    <w:rsid w:val="00397D2F"/>
    <w:rsid w:val="003A20F7"/>
    <w:rsid w:val="003A38E9"/>
    <w:rsid w:val="003A44DA"/>
    <w:rsid w:val="003B0B87"/>
    <w:rsid w:val="003B6367"/>
    <w:rsid w:val="003C2ADF"/>
    <w:rsid w:val="003C371B"/>
    <w:rsid w:val="003C4925"/>
    <w:rsid w:val="003C69DC"/>
    <w:rsid w:val="003D3D7D"/>
    <w:rsid w:val="003D4E78"/>
    <w:rsid w:val="003E3B70"/>
    <w:rsid w:val="003E4E7E"/>
    <w:rsid w:val="003F122B"/>
    <w:rsid w:val="00403FC8"/>
    <w:rsid w:val="0040503F"/>
    <w:rsid w:val="00405294"/>
    <w:rsid w:val="00413670"/>
    <w:rsid w:val="004160A0"/>
    <w:rsid w:val="004164A7"/>
    <w:rsid w:val="0042458D"/>
    <w:rsid w:val="00435AFD"/>
    <w:rsid w:val="00437139"/>
    <w:rsid w:val="0044344B"/>
    <w:rsid w:val="00443984"/>
    <w:rsid w:val="004459DB"/>
    <w:rsid w:val="00445FF9"/>
    <w:rsid w:val="004547AA"/>
    <w:rsid w:val="0045692F"/>
    <w:rsid w:val="00460672"/>
    <w:rsid w:val="004627E3"/>
    <w:rsid w:val="0046707C"/>
    <w:rsid w:val="00467CD4"/>
    <w:rsid w:val="00473FBA"/>
    <w:rsid w:val="00475BFB"/>
    <w:rsid w:val="00476587"/>
    <w:rsid w:val="004825F2"/>
    <w:rsid w:val="0049632F"/>
    <w:rsid w:val="004971D8"/>
    <w:rsid w:val="004A254A"/>
    <w:rsid w:val="004B0349"/>
    <w:rsid w:val="004C0C0D"/>
    <w:rsid w:val="004C267F"/>
    <w:rsid w:val="004C6606"/>
    <w:rsid w:val="004D0A68"/>
    <w:rsid w:val="004D1349"/>
    <w:rsid w:val="004D3082"/>
    <w:rsid w:val="004F4F32"/>
    <w:rsid w:val="004F7240"/>
    <w:rsid w:val="00500228"/>
    <w:rsid w:val="0050731C"/>
    <w:rsid w:val="005073C9"/>
    <w:rsid w:val="00507A4B"/>
    <w:rsid w:val="00513671"/>
    <w:rsid w:val="00530DC5"/>
    <w:rsid w:val="005363E0"/>
    <w:rsid w:val="00544B4D"/>
    <w:rsid w:val="0055147E"/>
    <w:rsid w:val="005564B4"/>
    <w:rsid w:val="005710B1"/>
    <w:rsid w:val="00571D5E"/>
    <w:rsid w:val="005741B2"/>
    <w:rsid w:val="00574804"/>
    <w:rsid w:val="005776AF"/>
    <w:rsid w:val="005832B9"/>
    <w:rsid w:val="00585AFB"/>
    <w:rsid w:val="00585FA7"/>
    <w:rsid w:val="0059201F"/>
    <w:rsid w:val="005954FA"/>
    <w:rsid w:val="00596E4D"/>
    <w:rsid w:val="005B18E2"/>
    <w:rsid w:val="005B5D36"/>
    <w:rsid w:val="005C4EDE"/>
    <w:rsid w:val="005C719B"/>
    <w:rsid w:val="005E35E6"/>
    <w:rsid w:val="005F5FFC"/>
    <w:rsid w:val="0060393D"/>
    <w:rsid w:val="00605571"/>
    <w:rsid w:val="00607751"/>
    <w:rsid w:val="006112D3"/>
    <w:rsid w:val="006126DD"/>
    <w:rsid w:val="00613AB0"/>
    <w:rsid w:val="00614402"/>
    <w:rsid w:val="00617764"/>
    <w:rsid w:val="0062127D"/>
    <w:rsid w:val="00631DC9"/>
    <w:rsid w:val="00635FD1"/>
    <w:rsid w:val="00647023"/>
    <w:rsid w:val="0065162B"/>
    <w:rsid w:val="00652245"/>
    <w:rsid w:val="00652B22"/>
    <w:rsid w:val="00656198"/>
    <w:rsid w:val="00656F68"/>
    <w:rsid w:val="00657107"/>
    <w:rsid w:val="00665E69"/>
    <w:rsid w:val="0067665B"/>
    <w:rsid w:val="006828C1"/>
    <w:rsid w:val="0068433A"/>
    <w:rsid w:val="00685DA7"/>
    <w:rsid w:val="006865C0"/>
    <w:rsid w:val="0069136E"/>
    <w:rsid w:val="00692199"/>
    <w:rsid w:val="006A0D2A"/>
    <w:rsid w:val="006A6130"/>
    <w:rsid w:val="006A6E17"/>
    <w:rsid w:val="006A72A2"/>
    <w:rsid w:val="006B2766"/>
    <w:rsid w:val="006C260A"/>
    <w:rsid w:val="006D4365"/>
    <w:rsid w:val="006D61C2"/>
    <w:rsid w:val="006E1C3C"/>
    <w:rsid w:val="006F05AA"/>
    <w:rsid w:val="006F1297"/>
    <w:rsid w:val="006F23F8"/>
    <w:rsid w:val="00715DEE"/>
    <w:rsid w:val="00716455"/>
    <w:rsid w:val="00725CBD"/>
    <w:rsid w:val="007327A5"/>
    <w:rsid w:val="00735337"/>
    <w:rsid w:val="00737A76"/>
    <w:rsid w:val="007468F9"/>
    <w:rsid w:val="00747205"/>
    <w:rsid w:val="00752946"/>
    <w:rsid w:val="00754448"/>
    <w:rsid w:val="00756590"/>
    <w:rsid w:val="00756865"/>
    <w:rsid w:val="007578BE"/>
    <w:rsid w:val="00760A8B"/>
    <w:rsid w:val="007638AC"/>
    <w:rsid w:val="007649B7"/>
    <w:rsid w:val="00775EF3"/>
    <w:rsid w:val="00786631"/>
    <w:rsid w:val="00792BDD"/>
    <w:rsid w:val="00797FEA"/>
    <w:rsid w:val="007A4400"/>
    <w:rsid w:val="007A545D"/>
    <w:rsid w:val="007A72E3"/>
    <w:rsid w:val="007B53FC"/>
    <w:rsid w:val="007D1E70"/>
    <w:rsid w:val="007D3446"/>
    <w:rsid w:val="007D72A4"/>
    <w:rsid w:val="007D777B"/>
    <w:rsid w:val="007E48D0"/>
    <w:rsid w:val="007E6B46"/>
    <w:rsid w:val="007F58C3"/>
    <w:rsid w:val="007F7AD4"/>
    <w:rsid w:val="00805FEF"/>
    <w:rsid w:val="008064DE"/>
    <w:rsid w:val="00806878"/>
    <w:rsid w:val="00813410"/>
    <w:rsid w:val="00813433"/>
    <w:rsid w:val="008148B5"/>
    <w:rsid w:val="00815A2E"/>
    <w:rsid w:val="00815F50"/>
    <w:rsid w:val="008242DD"/>
    <w:rsid w:val="0083341C"/>
    <w:rsid w:val="00836976"/>
    <w:rsid w:val="00837861"/>
    <w:rsid w:val="00844EC9"/>
    <w:rsid w:val="00844FCD"/>
    <w:rsid w:val="00861E4E"/>
    <w:rsid w:val="00862651"/>
    <w:rsid w:val="0086483A"/>
    <w:rsid w:val="00872CDD"/>
    <w:rsid w:val="00873617"/>
    <w:rsid w:val="008742C1"/>
    <w:rsid w:val="00875C35"/>
    <w:rsid w:val="0087677E"/>
    <w:rsid w:val="00893192"/>
    <w:rsid w:val="00894425"/>
    <w:rsid w:val="00897BC7"/>
    <w:rsid w:val="008A3D39"/>
    <w:rsid w:val="008B2682"/>
    <w:rsid w:val="008B27C8"/>
    <w:rsid w:val="008B4991"/>
    <w:rsid w:val="008C178D"/>
    <w:rsid w:val="008C1E07"/>
    <w:rsid w:val="008C271A"/>
    <w:rsid w:val="008C2916"/>
    <w:rsid w:val="008C6FAC"/>
    <w:rsid w:val="008D409F"/>
    <w:rsid w:val="008E7D26"/>
    <w:rsid w:val="008F120F"/>
    <w:rsid w:val="008F65F7"/>
    <w:rsid w:val="00902126"/>
    <w:rsid w:val="009106F2"/>
    <w:rsid w:val="00910C40"/>
    <w:rsid w:val="00913649"/>
    <w:rsid w:val="00913906"/>
    <w:rsid w:val="009164F4"/>
    <w:rsid w:val="0091775E"/>
    <w:rsid w:val="00925A80"/>
    <w:rsid w:val="00934B62"/>
    <w:rsid w:val="00936668"/>
    <w:rsid w:val="00937126"/>
    <w:rsid w:val="00941CF1"/>
    <w:rsid w:val="00942034"/>
    <w:rsid w:val="00942597"/>
    <w:rsid w:val="00944492"/>
    <w:rsid w:val="00946AE6"/>
    <w:rsid w:val="00951B4A"/>
    <w:rsid w:val="00952744"/>
    <w:rsid w:val="009528DF"/>
    <w:rsid w:val="00953E6E"/>
    <w:rsid w:val="00960728"/>
    <w:rsid w:val="0096212E"/>
    <w:rsid w:val="00962505"/>
    <w:rsid w:val="00967B52"/>
    <w:rsid w:val="00967DDA"/>
    <w:rsid w:val="0097100B"/>
    <w:rsid w:val="009729F9"/>
    <w:rsid w:val="00982D7F"/>
    <w:rsid w:val="00984BB7"/>
    <w:rsid w:val="009854AA"/>
    <w:rsid w:val="009917B1"/>
    <w:rsid w:val="00992EE8"/>
    <w:rsid w:val="00995CEB"/>
    <w:rsid w:val="009A2F82"/>
    <w:rsid w:val="009A4867"/>
    <w:rsid w:val="009C0598"/>
    <w:rsid w:val="009D3584"/>
    <w:rsid w:val="009E2879"/>
    <w:rsid w:val="009E2E8A"/>
    <w:rsid w:val="009E4110"/>
    <w:rsid w:val="00A04694"/>
    <w:rsid w:val="00A105AC"/>
    <w:rsid w:val="00A109F1"/>
    <w:rsid w:val="00A11529"/>
    <w:rsid w:val="00A12A52"/>
    <w:rsid w:val="00A1696E"/>
    <w:rsid w:val="00A255BC"/>
    <w:rsid w:val="00A33B90"/>
    <w:rsid w:val="00A47277"/>
    <w:rsid w:val="00A6080B"/>
    <w:rsid w:val="00A60EA9"/>
    <w:rsid w:val="00A66CEB"/>
    <w:rsid w:val="00A66D7E"/>
    <w:rsid w:val="00A66FBD"/>
    <w:rsid w:val="00A778D9"/>
    <w:rsid w:val="00A77A17"/>
    <w:rsid w:val="00A919DE"/>
    <w:rsid w:val="00A95B4C"/>
    <w:rsid w:val="00AB078C"/>
    <w:rsid w:val="00AC489A"/>
    <w:rsid w:val="00AD027E"/>
    <w:rsid w:val="00AD040A"/>
    <w:rsid w:val="00AD5851"/>
    <w:rsid w:val="00AE0494"/>
    <w:rsid w:val="00AE46DB"/>
    <w:rsid w:val="00AE7E85"/>
    <w:rsid w:val="00B004B5"/>
    <w:rsid w:val="00B006AC"/>
    <w:rsid w:val="00B02DA2"/>
    <w:rsid w:val="00B066A7"/>
    <w:rsid w:val="00B238C8"/>
    <w:rsid w:val="00B250D3"/>
    <w:rsid w:val="00B26C71"/>
    <w:rsid w:val="00B32B9D"/>
    <w:rsid w:val="00B33961"/>
    <w:rsid w:val="00B3457B"/>
    <w:rsid w:val="00B47A67"/>
    <w:rsid w:val="00B5115E"/>
    <w:rsid w:val="00B83485"/>
    <w:rsid w:val="00B87EC8"/>
    <w:rsid w:val="00B948E1"/>
    <w:rsid w:val="00BB1241"/>
    <w:rsid w:val="00BB2881"/>
    <w:rsid w:val="00BB2DBE"/>
    <w:rsid w:val="00BB7247"/>
    <w:rsid w:val="00BC10C0"/>
    <w:rsid w:val="00BC7C91"/>
    <w:rsid w:val="00BD0DAE"/>
    <w:rsid w:val="00BD470B"/>
    <w:rsid w:val="00BE24E2"/>
    <w:rsid w:val="00BE378A"/>
    <w:rsid w:val="00BE5231"/>
    <w:rsid w:val="00BF3556"/>
    <w:rsid w:val="00BF375C"/>
    <w:rsid w:val="00BF4D39"/>
    <w:rsid w:val="00BF4F81"/>
    <w:rsid w:val="00BF7396"/>
    <w:rsid w:val="00C01FA7"/>
    <w:rsid w:val="00C04931"/>
    <w:rsid w:val="00C1119C"/>
    <w:rsid w:val="00C11B83"/>
    <w:rsid w:val="00C274C8"/>
    <w:rsid w:val="00C307E4"/>
    <w:rsid w:val="00C36F47"/>
    <w:rsid w:val="00C41BD3"/>
    <w:rsid w:val="00C433DC"/>
    <w:rsid w:val="00C436F5"/>
    <w:rsid w:val="00C47479"/>
    <w:rsid w:val="00C47B81"/>
    <w:rsid w:val="00C50898"/>
    <w:rsid w:val="00C53D20"/>
    <w:rsid w:val="00C572CE"/>
    <w:rsid w:val="00C616BA"/>
    <w:rsid w:val="00C6397E"/>
    <w:rsid w:val="00C673C9"/>
    <w:rsid w:val="00C706D3"/>
    <w:rsid w:val="00C73D98"/>
    <w:rsid w:val="00C75D9F"/>
    <w:rsid w:val="00C91F88"/>
    <w:rsid w:val="00C94B5F"/>
    <w:rsid w:val="00CA5525"/>
    <w:rsid w:val="00CB0A70"/>
    <w:rsid w:val="00CB21C0"/>
    <w:rsid w:val="00CB4E45"/>
    <w:rsid w:val="00CC4FD5"/>
    <w:rsid w:val="00CC6F06"/>
    <w:rsid w:val="00CD31AB"/>
    <w:rsid w:val="00CD47F0"/>
    <w:rsid w:val="00CE4428"/>
    <w:rsid w:val="00CE5D24"/>
    <w:rsid w:val="00CE6520"/>
    <w:rsid w:val="00CE670E"/>
    <w:rsid w:val="00CF3B88"/>
    <w:rsid w:val="00CF49A2"/>
    <w:rsid w:val="00CF70C3"/>
    <w:rsid w:val="00D00856"/>
    <w:rsid w:val="00D0490D"/>
    <w:rsid w:val="00D07253"/>
    <w:rsid w:val="00D12B20"/>
    <w:rsid w:val="00D165DC"/>
    <w:rsid w:val="00D25C91"/>
    <w:rsid w:val="00D26976"/>
    <w:rsid w:val="00D26B4A"/>
    <w:rsid w:val="00D33CFD"/>
    <w:rsid w:val="00D35972"/>
    <w:rsid w:val="00D36AC0"/>
    <w:rsid w:val="00D408C7"/>
    <w:rsid w:val="00D41428"/>
    <w:rsid w:val="00D41E6E"/>
    <w:rsid w:val="00D42D17"/>
    <w:rsid w:val="00D44C7D"/>
    <w:rsid w:val="00D46B87"/>
    <w:rsid w:val="00D47016"/>
    <w:rsid w:val="00D50A29"/>
    <w:rsid w:val="00D5532C"/>
    <w:rsid w:val="00D60331"/>
    <w:rsid w:val="00D60A03"/>
    <w:rsid w:val="00D637DF"/>
    <w:rsid w:val="00D7151E"/>
    <w:rsid w:val="00D73461"/>
    <w:rsid w:val="00D741C0"/>
    <w:rsid w:val="00D9134A"/>
    <w:rsid w:val="00D96717"/>
    <w:rsid w:val="00DA0A74"/>
    <w:rsid w:val="00DA0BD8"/>
    <w:rsid w:val="00DA234A"/>
    <w:rsid w:val="00DA33D0"/>
    <w:rsid w:val="00DA44AD"/>
    <w:rsid w:val="00DB2846"/>
    <w:rsid w:val="00DC18AD"/>
    <w:rsid w:val="00DC2D0C"/>
    <w:rsid w:val="00DC3D48"/>
    <w:rsid w:val="00DC5B5E"/>
    <w:rsid w:val="00DD4702"/>
    <w:rsid w:val="00DD53BC"/>
    <w:rsid w:val="00DD60D9"/>
    <w:rsid w:val="00DE00C5"/>
    <w:rsid w:val="00DE2BF5"/>
    <w:rsid w:val="00DE4B00"/>
    <w:rsid w:val="00DF0548"/>
    <w:rsid w:val="00DF1467"/>
    <w:rsid w:val="00DF4B83"/>
    <w:rsid w:val="00E01524"/>
    <w:rsid w:val="00E044A6"/>
    <w:rsid w:val="00E16362"/>
    <w:rsid w:val="00E2111C"/>
    <w:rsid w:val="00E23A26"/>
    <w:rsid w:val="00E26E98"/>
    <w:rsid w:val="00E342CF"/>
    <w:rsid w:val="00E36EA1"/>
    <w:rsid w:val="00E40258"/>
    <w:rsid w:val="00E45888"/>
    <w:rsid w:val="00E47FF7"/>
    <w:rsid w:val="00E55DB3"/>
    <w:rsid w:val="00E57BB6"/>
    <w:rsid w:val="00E6167C"/>
    <w:rsid w:val="00E61F4D"/>
    <w:rsid w:val="00E94F65"/>
    <w:rsid w:val="00E96C68"/>
    <w:rsid w:val="00E97DD4"/>
    <w:rsid w:val="00EA0ECE"/>
    <w:rsid w:val="00EA21AE"/>
    <w:rsid w:val="00EB39E4"/>
    <w:rsid w:val="00EB4DC0"/>
    <w:rsid w:val="00EB6E8B"/>
    <w:rsid w:val="00EC0C30"/>
    <w:rsid w:val="00EC5900"/>
    <w:rsid w:val="00EC5ED9"/>
    <w:rsid w:val="00EC6375"/>
    <w:rsid w:val="00ED04DA"/>
    <w:rsid w:val="00ED0E9C"/>
    <w:rsid w:val="00ED1B10"/>
    <w:rsid w:val="00ED324F"/>
    <w:rsid w:val="00EE2F16"/>
    <w:rsid w:val="00EF3309"/>
    <w:rsid w:val="00F03946"/>
    <w:rsid w:val="00F10AC0"/>
    <w:rsid w:val="00F11BC3"/>
    <w:rsid w:val="00F12DEB"/>
    <w:rsid w:val="00F2027C"/>
    <w:rsid w:val="00F209DC"/>
    <w:rsid w:val="00F20A33"/>
    <w:rsid w:val="00F2287E"/>
    <w:rsid w:val="00F243AC"/>
    <w:rsid w:val="00F24ACC"/>
    <w:rsid w:val="00F2715E"/>
    <w:rsid w:val="00F34256"/>
    <w:rsid w:val="00F350A9"/>
    <w:rsid w:val="00F35C75"/>
    <w:rsid w:val="00F475EE"/>
    <w:rsid w:val="00F63D2E"/>
    <w:rsid w:val="00F70B66"/>
    <w:rsid w:val="00F8333F"/>
    <w:rsid w:val="00F8666B"/>
    <w:rsid w:val="00F923DF"/>
    <w:rsid w:val="00F95BAA"/>
    <w:rsid w:val="00FA3CDA"/>
    <w:rsid w:val="00FA6C2C"/>
    <w:rsid w:val="00FB1DDE"/>
    <w:rsid w:val="00FB565B"/>
    <w:rsid w:val="00FD17A7"/>
    <w:rsid w:val="00FE2F77"/>
    <w:rsid w:val="00FE60B2"/>
    <w:rsid w:val="00FE6554"/>
    <w:rsid w:val="00FE65BC"/>
    <w:rsid w:val="00FF1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DD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946AE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946AE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946AE6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946AE6"/>
    <w:pPr>
      <w:ind w:left="720"/>
      <w:contextualSpacing/>
    </w:pPr>
  </w:style>
  <w:style w:type="table" w:styleId="TableGrid">
    <w:name w:val="Table Grid"/>
    <w:basedOn w:val="TableNormal"/>
    <w:uiPriority w:val="99"/>
    <w:rsid w:val="00946AE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25C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25CB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F86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8666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86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8666B"/>
    <w:rPr>
      <w:rFonts w:cs="Times New Roman"/>
    </w:rPr>
  </w:style>
  <w:style w:type="character" w:customStyle="1" w:styleId="Hyperlink0">
    <w:name w:val="Hyperlink.0"/>
    <w:basedOn w:val="Hyperlink"/>
    <w:uiPriority w:val="99"/>
    <w:rsid w:val="00652B22"/>
    <w:rPr>
      <w:color w:val="0000FF"/>
      <w:u w:color="0000FF"/>
    </w:rPr>
  </w:style>
  <w:style w:type="character" w:styleId="Hyperlink">
    <w:name w:val="Hyperlink"/>
    <w:basedOn w:val="DefaultParagraphFont"/>
    <w:uiPriority w:val="99"/>
    <w:rsid w:val="00652B22"/>
    <w:rPr>
      <w:rFonts w:cs="Times New Roman"/>
      <w:color w:val="0563C1"/>
      <w:u w:val="single"/>
    </w:rPr>
  </w:style>
  <w:style w:type="character" w:customStyle="1" w:styleId="allowtextselection">
    <w:name w:val="allowtextselection"/>
    <w:basedOn w:val="DefaultParagraphFont"/>
    <w:uiPriority w:val="99"/>
    <w:rsid w:val="007327A5"/>
    <w:rPr>
      <w:rFonts w:cs="Times New Roman"/>
    </w:rPr>
  </w:style>
  <w:style w:type="paragraph" w:styleId="NormalWeb">
    <w:name w:val="Normal (Web)"/>
    <w:basedOn w:val="Normal"/>
    <w:uiPriority w:val="99"/>
    <w:rsid w:val="00200B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200B5C"/>
    <w:rPr>
      <w:rFonts w:cs="Times New Roman"/>
      <w:b/>
      <w:bCs/>
    </w:rPr>
  </w:style>
  <w:style w:type="paragraph" w:styleId="NoSpacing">
    <w:name w:val="No Spacing"/>
    <w:link w:val="NoSpacingChar"/>
    <w:uiPriority w:val="99"/>
    <w:qFormat/>
    <w:rsid w:val="00D50A29"/>
    <w:rPr>
      <w:rFonts w:eastAsia="Times New Roman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D50A29"/>
    <w:rPr>
      <w:rFonts w:eastAsia="Times New Roman" w:cs="Times New Roman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50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gis.egov66.ru/mydata/my/invest/search/objects/form_ownership_ref/object/preview/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gis.egov66.ru/mydata/my/invest/search/objects/type_site_ref/object/preview/1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https://rgis.egov66.ru/mydata/my/invest/search/objects/transact_form_ref/object/preview/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gis.egov66.ru/mydata/my/invest/search/objects/inv_ctg_land_ref/object/preview/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</TotalTime>
  <Pages>2</Pages>
  <Words>421</Words>
  <Characters>2405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Габдрахманов Руслан Гайнельзянович</dc:creator>
  <cp:keywords/>
  <dc:description/>
  <cp:lastModifiedBy>АСГО</cp:lastModifiedBy>
  <cp:revision>8</cp:revision>
  <cp:lastPrinted>2024-04-08T11:38:00Z</cp:lastPrinted>
  <dcterms:created xsi:type="dcterms:W3CDTF">2025-07-11T05:50:00Z</dcterms:created>
  <dcterms:modified xsi:type="dcterms:W3CDTF">2025-07-14T10:46:00Z</dcterms:modified>
</cp:coreProperties>
</file>